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Batshireetiin uildwer</w:t>
      </w:r>
    </w:p>
    <w:p>
      <w:r/>
    </w:p>
    <w:p>
      <w:pPr>
        <w:pStyle w:val="Heading3"/>
      </w:pPr>
      <w:r>
        <w:t>identifier</w:t>
      </w:r>
    </w:p>
    <w:p>
      <w:r>
        <w:t>56027324-ca74-4215-a863-f5ebd9d714e0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Promotional video introducing the new SUU JSC dairy production facility in Batshireet sum, Khentii aimag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&lt;http://youtu.be/uKBeJnjEjd8&gt;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2011-10-11 11:02:56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01:55:03</w:t>
      </w:r>
    </w:p>
    <w:p>
      <w:pPr>
        <w:pStyle w:val="Heading3"/>
      </w:pPr>
      <w:r>
        <w:t>extent</w:t>
      </w:r>
    </w:p>
    <w:p>
      <w:r>
        <w:t>4.8 MiB</w:t>
      </w:r>
    </w:p>
    <w:p>
      <w:r>
        <w:t>100.240000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2018-03-25T17:48:15Z</dcterms:modified>
  <cp:revision>10</cp:revision>
  <dc:subject/>
  <dc:title>56027324-ca74-4215-a863-f5ebd9d714e0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