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Image published in “Perestroika and the Pastoralists”</w:t>
      </w:r>
    </w:p>
    <w:p>
      <w:pPr>
        <w:pStyle w:val="Normal"/>
        <w:rPr/>
      </w:pPr>
      <w:r>
        <w:rPr/>
        <w:drawing>
          <wp:inline distT="0" distB="0" distL="114935" distR="114935">
            <wp:extent cx="5486400" cy="332613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75ef95a2-9662-4d91-9bd3-2cdc2ce2b3b0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Humphrey, Caroline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Image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Tuva</w:t>
      </w:r>
    </w:p>
    <w:p>
      <w:pPr>
        <w:pStyle w:val="Normal"/>
        <w:rPr/>
      </w:pPr>
      <w:r>
        <w:rPr/>
        <w:t>USSR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Herdsmen at a brigade meeting to confirm winter pastures.</w:t>
      </w:r>
    </w:p>
    <w:p>
      <w:pPr>
        <w:pStyle w:val="Heading3"/>
        <w:rPr/>
      </w:pPr>
      <w:r>
        <w:rPr/>
        <w:t>publisher</w:t>
      </w:r>
    </w:p>
    <w:p>
      <w:pPr>
        <w:pStyle w:val="Normal"/>
        <w:rPr/>
      </w:pPr>
      <w:r>
        <w:rPr/>
        <w:t>Anthropology Today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&lt;https://www.jstor.org/stable/3032697&gt;</w:t>
      </w:r>
    </w:p>
    <w:p>
      <w:pPr>
        <w:pStyle w:val="Normal"/>
        <w:rPr/>
      </w:pPr>
      <w:r>
        <w:rPr/>
        <w:t>Anthropology Today, vol. 5 no. 3, pp. 6--10</w:t>
      </w:r>
    </w:p>
    <w:p>
      <w:pPr>
        <w:pStyle w:val="Heading3"/>
        <w:rPr/>
      </w:pPr>
      <w:r>
        <w:rPr/>
        <w:t>rights</w:t>
      </w:r>
    </w:p>
    <w:p>
      <w:pPr>
        <w:pStyle w:val="Heading3"/>
        <w:rPr/>
      </w:pPr>
      <w:r>
        <w:rPr/>
        <w:t>subject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2017-05-22 11:56:58</w:t>
      </w:r>
    </w:p>
    <w:p>
      <w:pPr>
        <w:pStyle w:val="Heading3"/>
        <w:rPr/>
      </w:pPr>
      <w:r>
        <w:rPr/>
        <w:t>language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image/png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at-article-figure_1.png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1777x1077 px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995.4 KiB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LibreOffice/5.3.1.2$Linux_X86_64 LibreOffice_project/30m0$Build-2</Application>
  <Pages>2</Pages>
  <Words>57</Words>
  <Characters>430</Characters>
  <CharactersWithSpaces>457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en-CA</dc:language>
  <cp:lastModifiedBy/>
  <dcterms:modified xsi:type="dcterms:W3CDTF">2018-01-08T14:21:12Z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