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David Sneath - photographs from Xingmeng, Yunnan - No. 30</w:t>
      </w:r>
    </w:p>
    <w:p>
      <w:r>
        <w:drawing>
          <wp:inline xmlns:a="http://schemas.openxmlformats.org/drawingml/2006/main" xmlns:pic="http://schemas.openxmlformats.org/drawingml/2006/picture">
            <wp:extent cx="5486400" cy="3675888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sneath_yunnan30.df-med-img.849cf25f-9ffc-4acc-aa6e-452adcac995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888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849cf25f-9ffc-4acc-aa6e-452adcac9956</w:t>
      </w:r>
    </w:p>
    <w:p>
      <w:pPr>
        <w:pStyle w:val="Heading3"/>
      </w:pPr>
      <w:r>
        <w:t>creator</w:t>
      </w:r>
    </w:p>
    <w:p>
      <w:r>
        <w:t>Sneath, David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PRC</w:t>
      </w:r>
    </w:p>
    <w:p>
      <w:r>
        <w:t>Yunnan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Digitized from a 35mm slide provided by the author.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image/tiff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David Sneath - photographs from Xingmeng, Yunnan - No. 30.tif</w:t>
      </w:r>
    </w:p>
    <w:p>
      <w:pPr>
        <w:pStyle w:val="Heading3"/>
      </w:pPr>
      <w:r>
        <w:t>relation</w:t>
      </w:r>
    </w:p>
    <w:p>
      <w:pPr>
        <w:pStyle w:val="Heading3"/>
      </w:pPr>
      <w:r>
        <w:t>extent</w:t>
      </w:r>
    </w:p>
    <w:p>
      <w:r>
        <w:t>42.6MiB</w:t>
      </w:r>
    </w:p>
    <w:p>
      <w:r>
        <w:t>4704x3168 px</w:t>
      </w:r>
    </w:p>
    <w:p>
      <w:pPr>
        <w:pStyle w:val="Heading3"/>
      </w:pPr>
      <w:r>
        <w:t>public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