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2326816. Badma Narmaev, A Legend About the Bogdo Uul Mountain</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2326825.df-med-img-vid.c588908d-34e6-435a-b3f4-e256be4d59b7.jpg"/>
                    <pic:cNvPicPr/>
                  </pic:nvPicPr>
                  <pic:blipFill>
                    <a:blip r:embed="rId9"/>
                    <a:stretch>
                      <a:fillRect/>
                    </a:stretch>
                  </pic:blipFill>
                  <pic:spPr>
                    <a:xfrm>
                      <a:off x="0" y="0"/>
                      <a:ext cx="5486400" cy="3086100"/>
                    </a:xfrm>
                    <a:prstGeom prst="rect"/>
                  </pic:spPr>
                </pic:pic>
              </a:graphicData>
            </a:graphic>
          </wp:inline>
        </w:drawing>
      </w:r>
    </w:p>
    <w:p>
      <w:pPr>
        <w:pStyle w:val="Heading3"/>
      </w:pPr>
      <w:r>
        <w:t>identifier</w:t>
      </w:r>
    </w:p>
    <w:p>
      <w:r>
        <w:t>c588908d-34e6-435a-b3f4-e256be4d59b7</w:t>
      </w:r>
    </w:p>
    <w:p>
      <w:pPr>
        <w:pStyle w:val="Heading3"/>
      </w:pPr>
      <w:r>
        <w:t>creator</w:t>
      </w:r>
    </w:p>
    <w:p>
      <w:r>
        <w:t>Kalmyk Cultural Heritage Documentation Project</w:t>
      </w:r>
    </w:p>
    <w:p>
      <w:pPr>
        <w:pStyle w:val="Heading3"/>
      </w:pPr>
      <w:r>
        <w:t>type</w:t>
      </w:r>
    </w:p>
    <w:p>
      <w:r>
        <w:t>Moving Image</w:t>
      </w:r>
    </w:p>
    <w:p>
      <w:pPr>
        <w:pStyle w:val="Heading3"/>
      </w:pPr>
      <w:r>
        <w:t>coverage</w:t>
      </w:r>
    </w:p>
    <w:p>
      <w:r>
        <w:t>Kalmykia</w:t>
      </w:r>
    </w:p>
    <w:p>
      <w:r>
        <w:t>Russia</w:t>
      </w:r>
    </w:p>
    <w:p>
      <w:pPr>
        <w:pStyle w:val="Heading3"/>
      </w:pPr>
      <w:r>
        <w:t>description</w:t>
      </w:r>
    </w:p>
    <w:p>
      <w:r>
        <w:t>Bogdo Uul is situated near lake Baskunchak in Akhtubinsky rayon of Astrakhan’ oblast. There are several versions of the legend about the mountain. A version that Badma recounts is what he heard from the Kalmyk writer Sandzhi Kalyaev. Once upon a time a hero called Geser came to the Kalmyk steppes and stopped at the bottom of Bogdo Uul Mountain. It was forbidden for people to look at the mountain, for those who did so died. By conjuring up fog, Geser covered the mountain with it and safely climbed up to the top from where he could clearly see the palace of an enemy khan. With a huge arrow shot from his bow Geser slashed the palace in two. The destroyed palace turned into the snowy mountain of Elbrus that has two peaks.</w:t>
      </w:r>
    </w:p>
    <w:p>
      <w:pPr>
        <w:pStyle w:val="Heading3"/>
      </w:pPr>
      <w:r>
        <w:t>publisher</w:t>
      </w:r>
    </w:p>
    <w:p>
      <w:r>
        <w:t>University of Cambridge</w:t>
      </w:r>
    </w:p>
    <w:p>
      <w:pPr>
        <w:pStyle w:val="Heading3"/>
      </w:pPr>
      <w:r>
        <w:t>source</w:t>
      </w:r>
    </w:p>
    <w:p>
      <w:r>
        <w:t>&lt;http://www.kalmykheritage.socanth.cam.ac.uk&gt;</w:t>
      </w:r>
    </w:p>
    <w:p>
      <w:pPr>
        <w:pStyle w:val="Heading3"/>
      </w:pPr>
      <w:r>
        <w:t>rights</w:t>
      </w:r>
    </w:p>
    <w:p>
      <w:r>
        <w:t>Copyright Kalmyk Cultural Heritage Documentation Project. Licensed under a Creative Commons BY-NC-ND Unported license.</w:t>
      </w:r>
    </w:p>
    <w:p>
      <w:pPr>
        <w:pStyle w:val="Heading3"/>
      </w:pPr>
      <w:r>
        <w:t>subject</w:t>
      </w:r>
    </w:p>
    <w:p>
      <w:r>
        <w:t>Buddhism</w:t>
      </w:r>
    </w:p>
    <w:p>
      <w:r>
        <w:t>Kalmyks</w:t>
      </w:r>
    </w:p>
    <w:p>
      <w:pPr>
        <w:pStyle w:val="Heading3"/>
      </w:pPr>
      <w:r>
        <w:t>date</w:t>
      </w:r>
    </w:p>
    <w:p>
      <w:r>
        <w:t>2016-09-28 06:17:46</w:t>
      </w:r>
    </w:p>
    <w:p>
      <w:pPr>
        <w:pStyle w:val="Heading3"/>
      </w:pPr>
      <w:r>
        <w:t>language</w:t>
      </w:r>
    </w:p>
    <w:p/>
    <w:p>
      <w:pPr>
        <w:pStyle w:val="Heading3"/>
      </w:pPr>
      <w:r>
        <w:t>extent</w:t>
      </w:r>
    </w:p>
    <w:p>
      <w:r>
        <w:t>46.3 MiB</w:t>
      </w:r>
    </w:p>
    <w:p>
      <w:r>
        <w:t>124.160000</w:t>
      </w:r>
    </w:p>
    <w:p>
      <w:pPr>
        <w:pStyle w:val="Heading3"/>
      </w:pPr>
      <w:r>
        <w:t>format</w:t>
      </w:r>
    </w:p>
    <w:p>
      <w:r>
        <w:t>video/mp4</w:t>
      </w:r>
    </w:p>
    <w:p>
      <w:pPr>
        <w:pStyle w:val="Heading3"/>
      </w:pPr>
      <w:r>
        <w:t>modified</w:t>
      </w:r>
    </w:p>
    <w:p>
      <w:r>
        <w:t>2017-05-27 10:45:46</w:t>
      </w:r>
    </w:p>
    <w:p>
      <w:pPr>
        <w:pStyle w:val="Heading3"/>
      </w:pPr>
      <w:r>
        <w:t>original filename</w:t>
      </w:r>
    </w:p>
    <w:p>
      <w:r>
        <w:t>2326825.mp4</w:t>
      </w:r>
    </w:p>
    <w:p>
      <w:pPr>
        <w:pStyle w:val="Heading3"/>
      </w:pPr>
      <w:r>
        <w:t>remote embed url</w:t>
      </w:r>
    </w:p>
    <w:p>
      <w:r>
        <w:t>http://sms.cam.ac.uk/media/2326816/embed</w:t>
      </w:r>
    </w:p>
    <w:p>
      <w:pPr>
        <w:pStyle w:val="Heading3"/>
      </w:pPr>
      <w:r>
        <w:t>public</w:t>
      </w:r>
    </w:p>
    <w:p>
      <w:r>
        <w:t>FALSE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